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5E1C" w14:textId="77777777" w:rsidR="00E041B8" w:rsidRPr="00E041B8" w:rsidRDefault="00E041B8" w:rsidP="0013295A">
      <w:pPr>
        <w:pStyle w:val="Overskrift1"/>
        <w:rPr>
          <w:rFonts w:eastAsia="Times New Roman"/>
          <w:color w:val="242424"/>
          <w:lang w:eastAsia="da-DK"/>
        </w:rPr>
      </w:pPr>
      <w:r w:rsidRPr="00E041B8">
        <w:rPr>
          <w:rFonts w:eastAsia="Times New Roman"/>
          <w:bdr w:val="none" w:sz="0" w:space="0" w:color="auto" w:frame="1"/>
          <w:lang w:eastAsia="da-DK"/>
        </w:rPr>
        <w:t>Dimensionering af anlægsstørrelsen</w:t>
      </w:r>
    </w:p>
    <w:p w14:paraId="6B1B40EB"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42D02986" w14:textId="1BE9011E" w:rsidR="00A207EA" w:rsidRPr="00A207EA" w:rsidRDefault="00A207EA" w:rsidP="00E041B8">
      <w:pPr>
        <w:shd w:val="clear" w:color="auto" w:fill="FFFFFF"/>
        <w:spacing w:after="0" w:line="240" w:lineRule="auto"/>
        <w:rPr>
          <w:color w:val="000000"/>
        </w:rPr>
      </w:pPr>
      <w:r w:rsidRPr="00A207EA">
        <w:rPr>
          <w:color w:val="000000"/>
        </w:rPr>
        <w:t>Planlæg 100% af årsforbruget on-site eller nøjes med 20-25% af årsforbruget for en høj udnyttelse af ege</w:t>
      </w:r>
      <w:r w:rsidR="00250313">
        <w:rPr>
          <w:color w:val="000000"/>
        </w:rPr>
        <w:t>t</w:t>
      </w:r>
      <w:r w:rsidRPr="00A207EA">
        <w:rPr>
          <w:color w:val="000000"/>
        </w:rPr>
        <w:t>forbruget?</w:t>
      </w:r>
    </w:p>
    <w:p w14:paraId="1A14588D" w14:textId="01F583DB"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1995C5E2" w14:textId="5A70311D" w:rsidR="00E041B8" w:rsidRDefault="00E041B8" w:rsidP="00E041B8">
      <w:pPr>
        <w:shd w:val="clear" w:color="auto" w:fill="FFFFFF"/>
        <w:spacing w:after="0" w:line="240" w:lineRule="auto"/>
        <w:rPr>
          <w:rFonts w:ascii="Calibri" w:eastAsia="Times New Roman" w:hAnsi="Calibri" w:cs="Calibri"/>
          <w:color w:val="565656"/>
          <w:bdr w:val="none" w:sz="0" w:space="0" w:color="auto" w:frame="1"/>
          <w:lang w:eastAsia="da-DK"/>
        </w:rPr>
      </w:pPr>
      <w:r w:rsidRPr="00E041B8">
        <w:rPr>
          <w:rFonts w:ascii="Calibri" w:eastAsia="Times New Roman" w:hAnsi="Calibri" w:cs="Calibri"/>
          <w:color w:val="565656"/>
          <w:bdr w:val="none" w:sz="0" w:space="0" w:color="auto" w:frame="1"/>
          <w:lang w:eastAsia="da-DK"/>
        </w:rPr>
        <w:t>Økonomiske overvejelser spiller en vigtig rolle, når du overvejer at tilføje solceller til din bygning. Ved vurderingen af det forventede afkast vil en bygningsejer eller investor naturligvis basere beslutningen om at gå videre på:</w:t>
      </w:r>
    </w:p>
    <w:p w14:paraId="1D18FB2E" w14:textId="77777777" w:rsidR="001C7773" w:rsidRPr="00E041B8" w:rsidRDefault="001C7773" w:rsidP="00E041B8">
      <w:pPr>
        <w:shd w:val="clear" w:color="auto" w:fill="FFFFFF"/>
        <w:spacing w:after="0" w:line="240" w:lineRule="auto"/>
        <w:rPr>
          <w:rFonts w:ascii="Calibri" w:eastAsia="Times New Roman" w:hAnsi="Calibri" w:cs="Calibri"/>
          <w:color w:val="242424"/>
          <w:lang w:eastAsia="da-DK"/>
        </w:rPr>
      </w:pPr>
    </w:p>
    <w:p w14:paraId="21D52C78" w14:textId="6C37C55F" w:rsidR="00E041B8" w:rsidRPr="00E041B8" w:rsidRDefault="001C7773" w:rsidP="00E041B8">
      <w:pPr>
        <w:numPr>
          <w:ilvl w:val="0"/>
          <w:numId w:val="1"/>
        </w:numPr>
        <w:shd w:val="clear" w:color="auto" w:fill="FFFFFF"/>
        <w:spacing w:after="0" w:line="240" w:lineRule="auto"/>
        <w:rPr>
          <w:rFonts w:ascii="Calibri" w:eastAsia="Times New Roman" w:hAnsi="Calibri" w:cs="Calibri"/>
          <w:color w:val="565656"/>
          <w:sz w:val="24"/>
          <w:szCs w:val="24"/>
          <w:lang w:eastAsia="da-DK"/>
        </w:rPr>
      </w:pPr>
      <w:r>
        <w:rPr>
          <w:rFonts w:ascii="Calibri" w:eastAsia="Times New Roman" w:hAnsi="Calibri" w:cs="Calibri"/>
          <w:color w:val="565656"/>
          <w:sz w:val="24"/>
          <w:szCs w:val="24"/>
          <w:bdr w:val="none" w:sz="0" w:space="0" w:color="auto" w:frame="1"/>
          <w:lang w:eastAsia="da-DK"/>
        </w:rPr>
        <w:t>E</w:t>
      </w:r>
      <w:r w:rsidR="00E041B8" w:rsidRPr="00E041B8">
        <w:rPr>
          <w:rFonts w:ascii="Calibri" w:eastAsia="Times New Roman" w:hAnsi="Calibri" w:cs="Calibri"/>
          <w:color w:val="565656"/>
          <w:sz w:val="24"/>
          <w:szCs w:val="24"/>
          <w:bdr w:val="none" w:sz="0" w:space="0" w:color="auto" w:frame="1"/>
          <w:lang w:eastAsia="da-DK"/>
        </w:rPr>
        <w:t>lprisen,</w:t>
      </w:r>
    </w:p>
    <w:p w14:paraId="0A17C85F" w14:textId="194D4F69" w:rsidR="00E041B8" w:rsidRPr="00E041B8" w:rsidRDefault="001C7773" w:rsidP="00E041B8">
      <w:pPr>
        <w:numPr>
          <w:ilvl w:val="0"/>
          <w:numId w:val="1"/>
        </w:numPr>
        <w:shd w:val="clear" w:color="auto" w:fill="FFFFFF"/>
        <w:spacing w:after="0" w:line="240" w:lineRule="auto"/>
        <w:rPr>
          <w:rFonts w:ascii="Calibri" w:eastAsia="Times New Roman" w:hAnsi="Calibri" w:cs="Calibri"/>
          <w:color w:val="565656"/>
          <w:sz w:val="24"/>
          <w:szCs w:val="24"/>
          <w:lang w:eastAsia="da-DK"/>
        </w:rPr>
      </w:pPr>
      <w:r>
        <w:rPr>
          <w:rFonts w:ascii="Calibri" w:eastAsia="Times New Roman" w:hAnsi="Calibri" w:cs="Calibri"/>
          <w:color w:val="565656"/>
          <w:sz w:val="24"/>
          <w:szCs w:val="24"/>
          <w:bdr w:val="none" w:sz="0" w:space="0" w:color="auto" w:frame="1"/>
          <w:lang w:eastAsia="da-DK"/>
        </w:rPr>
        <w:t>D</w:t>
      </w:r>
      <w:r w:rsidR="00E041B8" w:rsidRPr="00E041B8">
        <w:rPr>
          <w:rFonts w:ascii="Calibri" w:eastAsia="Times New Roman" w:hAnsi="Calibri" w:cs="Calibri"/>
          <w:color w:val="565656"/>
          <w:sz w:val="24"/>
          <w:szCs w:val="24"/>
          <w:bdr w:val="none" w:sz="0" w:space="0" w:color="auto" w:frame="1"/>
          <w:lang w:eastAsia="da-DK"/>
        </w:rPr>
        <w:t>et beløb der betales (tarif) for elektricitet der eksporteres til nettet, og</w:t>
      </w:r>
    </w:p>
    <w:p w14:paraId="4D6E90A5" w14:textId="56F6FC3A" w:rsidR="00E041B8" w:rsidRPr="00E041B8" w:rsidRDefault="00FE3410" w:rsidP="00E041B8">
      <w:pPr>
        <w:numPr>
          <w:ilvl w:val="0"/>
          <w:numId w:val="1"/>
        </w:numPr>
        <w:shd w:val="clear" w:color="auto" w:fill="FFFFFF"/>
        <w:spacing w:after="0" w:line="240" w:lineRule="auto"/>
        <w:rPr>
          <w:rFonts w:ascii="Calibri" w:eastAsia="Times New Roman" w:hAnsi="Calibri" w:cs="Calibri"/>
          <w:color w:val="565656"/>
          <w:sz w:val="24"/>
          <w:szCs w:val="24"/>
          <w:lang w:eastAsia="da-DK"/>
        </w:rPr>
      </w:pPr>
      <w:r>
        <w:rPr>
          <w:rFonts w:ascii="Calibri" w:eastAsia="Times New Roman" w:hAnsi="Calibri" w:cs="Calibri"/>
          <w:color w:val="565656"/>
          <w:sz w:val="24"/>
          <w:szCs w:val="24"/>
          <w:bdr w:val="none" w:sz="0" w:space="0" w:color="auto" w:frame="1"/>
          <w:lang w:eastAsia="da-DK"/>
        </w:rPr>
        <w:t>E</w:t>
      </w:r>
      <w:r w:rsidR="00E041B8" w:rsidRPr="00E041B8">
        <w:rPr>
          <w:rFonts w:ascii="Calibri" w:eastAsia="Times New Roman" w:hAnsi="Calibri" w:cs="Calibri"/>
          <w:color w:val="565656"/>
          <w:sz w:val="24"/>
          <w:szCs w:val="24"/>
          <w:bdr w:val="none" w:sz="0" w:space="0" w:color="auto" w:frame="1"/>
          <w:lang w:eastAsia="da-DK"/>
        </w:rPr>
        <w:t>ventuelle tilgængelige offentlige tilskudsordninger.</w:t>
      </w:r>
    </w:p>
    <w:p w14:paraId="25AFE342"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67AE223B" w14:textId="24E9BBB9"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xml:space="preserve">Men når </w:t>
      </w:r>
      <w:r w:rsidR="00FE3410">
        <w:rPr>
          <w:rFonts w:ascii="Calibri" w:eastAsia="Times New Roman" w:hAnsi="Calibri" w:cs="Calibri"/>
          <w:color w:val="565656"/>
          <w:bdr w:val="none" w:sz="0" w:space="0" w:color="auto" w:frame="1"/>
          <w:lang w:eastAsia="da-DK"/>
        </w:rPr>
        <w:t>beslutningen</w:t>
      </w:r>
      <w:r w:rsidRPr="00E041B8">
        <w:rPr>
          <w:rFonts w:ascii="Calibri" w:eastAsia="Times New Roman" w:hAnsi="Calibri" w:cs="Calibri"/>
          <w:color w:val="565656"/>
          <w:bdr w:val="none" w:sz="0" w:space="0" w:color="auto" w:frame="1"/>
          <w:lang w:eastAsia="da-DK"/>
        </w:rPr>
        <w:t xml:space="preserve"> </w:t>
      </w:r>
      <w:r w:rsidR="0021359E">
        <w:rPr>
          <w:rFonts w:ascii="Calibri" w:eastAsia="Times New Roman" w:hAnsi="Calibri" w:cs="Calibri"/>
          <w:color w:val="565656"/>
          <w:bdr w:val="none" w:sz="0" w:space="0" w:color="auto" w:frame="1"/>
          <w:lang w:eastAsia="da-DK"/>
        </w:rPr>
        <w:t>om</w:t>
      </w:r>
      <w:r w:rsidRPr="00E041B8">
        <w:rPr>
          <w:rFonts w:ascii="Calibri" w:eastAsia="Times New Roman" w:hAnsi="Calibri" w:cs="Calibri"/>
          <w:color w:val="565656"/>
          <w:bdr w:val="none" w:sz="0" w:space="0" w:color="auto" w:frame="1"/>
          <w:lang w:eastAsia="da-DK"/>
        </w:rPr>
        <w:t xml:space="preserve"> at gå videre med installationen</w:t>
      </w:r>
      <w:r w:rsidR="001D0693">
        <w:rPr>
          <w:rFonts w:ascii="Calibri" w:eastAsia="Times New Roman" w:hAnsi="Calibri" w:cs="Calibri"/>
          <w:color w:val="565656"/>
          <w:bdr w:val="none" w:sz="0" w:space="0" w:color="auto" w:frame="1"/>
          <w:lang w:eastAsia="da-DK"/>
        </w:rPr>
        <w:t xml:space="preserve"> </w:t>
      </w:r>
      <w:r w:rsidR="001D0693" w:rsidRPr="00E041B8">
        <w:rPr>
          <w:rFonts w:ascii="Calibri" w:eastAsia="Times New Roman" w:hAnsi="Calibri" w:cs="Calibri"/>
          <w:color w:val="565656"/>
          <w:bdr w:val="none" w:sz="0" w:space="0" w:color="auto" w:frame="1"/>
          <w:lang w:eastAsia="da-DK"/>
        </w:rPr>
        <w:t>er truffet</w:t>
      </w:r>
      <w:r w:rsidRPr="00E041B8">
        <w:rPr>
          <w:rFonts w:ascii="Calibri" w:eastAsia="Times New Roman" w:hAnsi="Calibri" w:cs="Calibri"/>
          <w:color w:val="565656"/>
          <w:bdr w:val="none" w:sz="0" w:space="0" w:color="auto" w:frame="1"/>
          <w:lang w:eastAsia="da-DK"/>
        </w:rPr>
        <w:t>, skal andre spørgsmål overvejes. Måske er de</w:t>
      </w:r>
      <w:r w:rsidR="001D0693">
        <w:rPr>
          <w:rFonts w:ascii="Calibri" w:eastAsia="Times New Roman" w:hAnsi="Calibri" w:cs="Calibri"/>
          <w:color w:val="565656"/>
          <w:bdr w:val="none" w:sz="0" w:space="0" w:color="auto" w:frame="1"/>
          <w:lang w:eastAsia="da-DK"/>
        </w:rPr>
        <w:t>t</w:t>
      </w:r>
      <w:r w:rsidRPr="00E041B8">
        <w:rPr>
          <w:rFonts w:ascii="Calibri" w:eastAsia="Times New Roman" w:hAnsi="Calibri" w:cs="Calibri"/>
          <w:color w:val="565656"/>
          <w:bdr w:val="none" w:sz="0" w:space="0" w:color="auto" w:frame="1"/>
          <w:lang w:eastAsia="da-DK"/>
        </w:rPr>
        <w:t xml:space="preserve"> vigtigste af disse, om man skal eksportere solcellestrømmen til nettet eller bruge den selv direkte.</w:t>
      </w:r>
    </w:p>
    <w:p w14:paraId="1E6427AC"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0352BD17" w14:textId="29363620"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xml:space="preserve">I vores optik handler det om at afdække sin egen </w:t>
      </w:r>
      <w:r w:rsidR="00231484">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pris. Når man dimensionerer sit solcelleanlæg til 100% egetforbrug, vil der uvægerligt være perioder</w:t>
      </w:r>
      <w:r w:rsidR="006A4033">
        <w:rPr>
          <w:rFonts w:ascii="Calibri" w:eastAsia="Times New Roman" w:hAnsi="Calibri" w:cs="Calibri"/>
          <w:color w:val="565656"/>
          <w:bdr w:val="none" w:sz="0" w:space="0" w:color="auto" w:frame="1"/>
          <w:lang w:eastAsia="da-DK"/>
        </w:rPr>
        <w:t>,</w:t>
      </w:r>
      <w:r w:rsidRPr="00E041B8">
        <w:rPr>
          <w:rFonts w:ascii="Calibri" w:eastAsia="Times New Roman" w:hAnsi="Calibri" w:cs="Calibri"/>
          <w:color w:val="565656"/>
          <w:bdr w:val="none" w:sz="0" w:space="0" w:color="auto" w:frame="1"/>
          <w:lang w:eastAsia="da-DK"/>
        </w:rPr>
        <w:t xml:space="preserve"> hvor man vil sk</w:t>
      </w:r>
      <w:r w:rsidR="006A4033">
        <w:rPr>
          <w:rFonts w:ascii="Calibri" w:eastAsia="Times New Roman" w:hAnsi="Calibri" w:cs="Calibri"/>
          <w:color w:val="565656"/>
          <w:bdr w:val="none" w:sz="0" w:space="0" w:color="auto" w:frame="1"/>
          <w:lang w:eastAsia="da-DK"/>
        </w:rPr>
        <w:t>al</w:t>
      </w:r>
      <w:r w:rsidRPr="00E041B8">
        <w:rPr>
          <w:rFonts w:ascii="Calibri" w:eastAsia="Times New Roman" w:hAnsi="Calibri" w:cs="Calibri"/>
          <w:color w:val="565656"/>
          <w:bdr w:val="none" w:sz="0" w:space="0" w:color="auto" w:frame="1"/>
          <w:lang w:eastAsia="da-DK"/>
        </w:rPr>
        <w:t xml:space="preserve"> sælge sin egen </w:t>
      </w:r>
      <w:r w:rsidR="00231484">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produktion. Overproduktion om sommeren – underproduktion om vinteren.</w:t>
      </w:r>
    </w:p>
    <w:p w14:paraId="182CD966"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0B9CE0D2" w14:textId="29F251BC"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Så hvordan ser business</w:t>
      </w:r>
      <w:r w:rsidR="006A4033">
        <w:rPr>
          <w:rFonts w:ascii="Calibri" w:eastAsia="Times New Roman" w:hAnsi="Calibri" w:cs="Calibri"/>
          <w:color w:val="565656"/>
          <w:bdr w:val="none" w:sz="0" w:space="0" w:color="auto" w:frame="1"/>
          <w:lang w:eastAsia="da-DK"/>
        </w:rPr>
        <w:t xml:space="preserve"> </w:t>
      </w:r>
      <w:r w:rsidRPr="00E041B8">
        <w:rPr>
          <w:rFonts w:ascii="Calibri" w:eastAsia="Times New Roman" w:hAnsi="Calibri" w:cs="Calibri"/>
          <w:color w:val="565656"/>
          <w:bdr w:val="none" w:sz="0" w:space="0" w:color="auto" w:frame="1"/>
          <w:lang w:eastAsia="da-DK"/>
        </w:rPr>
        <w:t>casen ud? Følgende er tommelfingerværdier pt. (oktober 2022).</w:t>
      </w:r>
    </w:p>
    <w:p w14:paraId="1C699CB3"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tbl>
      <w:tblPr>
        <w:tblW w:w="0" w:type="auto"/>
        <w:tblInd w:w="1696" w:type="dxa"/>
        <w:shd w:val="clear" w:color="auto" w:fill="FFFFFF"/>
        <w:tblCellMar>
          <w:left w:w="0" w:type="dxa"/>
          <w:right w:w="0" w:type="dxa"/>
        </w:tblCellMar>
        <w:tblLook w:val="04A0" w:firstRow="1" w:lastRow="0" w:firstColumn="1" w:lastColumn="0" w:noHBand="0" w:noVBand="1"/>
      </w:tblPr>
      <w:tblGrid>
        <w:gridCol w:w="2812"/>
        <w:gridCol w:w="2150"/>
      </w:tblGrid>
      <w:tr w:rsidR="00E041B8" w:rsidRPr="00E041B8" w14:paraId="2558E441" w14:textId="77777777" w:rsidTr="00E041B8">
        <w:tc>
          <w:tcPr>
            <w:tcW w:w="28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D52A6" w14:textId="77777777" w:rsidR="00E041B8" w:rsidRPr="00E041B8" w:rsidRDefault="00E041B8" w:rsidP="00E041B8">
            <w:pPr>
              <w:spacing w:after="0" w:line="240" w:lineRule="auto"/>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 </w:t>
            </w:r>
          </w:p>
        </w:tc>
        <w:tc>
          <w:tcPr>
            <w:tcW w:w="2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48790F" w14:textId="77777777" w:rsidR="00E041B8" w:rsidRPr="00E041B8" w:rsidRDefault="00E041B8" w:rsidP="00E041B8">
            <w:pPr>
              <w:spacing w:after="0" w:line="240" w:lineRule="auto"/>
              <w:jc w:val="right"/>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Øre per kWh</w:t>
            </w:r>
          </w:p>
        </w:tc>
      </w:tr>
      <w:tr w:rsidR="00E041B8" w:rsidRPr="00E041B8" w14:paraId="28D6914C" w14:textId="77777777" w:rsidTr="00E041B8">
        <w:tc>
          <w:tcPr>
            <w:tcW w:w="2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39671B" w14:textId="68D54F18" w:rsidR="00E041B8" w:rsidRPr="00E041B8" w:rsidRDefault="00E041B8" w:rsidP="00E041B8">
            <w:pPr>
              <w:spacing w:after="0" w:line="240" w:lineRule="auto"/>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 xml:space="preserve">Egenproduceret </w:t>
            </w:r>
            <w:r w:rsidR="00276F24">
              <w:rPr>
                <w:rFonts w:ascii="inherit" w:eastAsia="Times New Roman" w:hAnsi="inherit" w:cs="Calibri"/>
                <w:color w:val="565656"/>
                <w:sz w:val="24"/>
                <w:szCs w:val="24"/>
                <w:bdr w:val="none" w:sz="0" w:space="0" w:color="auto" w:frame="1"/>
                <w:lang w:eastAsia="da-DK"/>
              </w:rPr>
              <w:t>el</w:t>
            </w:r>
            <w:r w:rsidRPr="00E041B8">
              <w:rPr>
                <w:rFonts w:ascii="inherit" w:eastAsia="Times New Roman" w:hAnsi="inherit" w:cs="Calibri"/>
                <w:color w:val="565656"/>
                <w:sz w:val="24"/>
                <w:szCs w:val="24"/>
                <w:bdr w:val="none" w:sz="0" w:space="0" w:color="auto" w:frame="1"/>
                <w:lang w:eastAsia="da-DK"/>
              </w:rPr>
              <w:t>pris</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355A50" w14:textId="77777777" w:rsidR="00E041B8" w:rsidRPr="00E041B8" w:rsidRDefault="00E041B8" w:rsidP="00E041B8">
            <w:pPr>
              <w:spacing w:after="0" w:line="240" w:lineRule="auto"/>
              <w:jc w:val="right"/>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35-40</w:t>
            </w:r>
          </w:p>
        </w:tc>
      </w:tr>
      <w:tr w:rsidR="00E041B8" w:rsidRPr="00E041B8" w14:paraId="591A76D2" w14:textId="77777777" w:rsidTr="00E041B8">
        <w:tc>
          <w:tcPr>
            <w:tcW w:w="2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90C91B" w14:textId="5E8831FB" w:rsidR="00E041B8" w:rsidRPr="00E041B8" w:rsidRDefault="00E041B8" w:rsidP="00E041B8">
            <w:pPr>
              <w:spacing w:after="0" w:line="240" w:lineRule="auto"/>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 xml:space="preserve">Købt </w:t>
            </w:r>
            <w:r w:rsidR="006A4033">
              <w:rPr>
                <w:rFonts w:ascii="inherit" w:eastAsia="Times New Roman" w:hAnsi="inherit" w:cs="Calibri"/>
                <w:color w:val="565656"/>
                <w:sz w:val="24"/>
                <w:szCs w:val="24"/>
                <w:bdr w:val="none" w:sz="0" w:space="0" w:color="auto" w:frame="1"/>
                <w:lang w:eastAsia="da-DK"/>
              </w:rPr>
              <w:t>el</w:t>
            </w:r>
            <w:r w:rsidRPr="00E041B8">
              <w:rPr>
                <w:rFonts w:ascii="inherit" w:eastAsia="Times New Roman" w:hAnsi="inherit" w:cs="Calibri"/>
                <w:color w:val="565656"/>
                <w:sz w:val="24"/>
                <w:szCs w:val="24"/>
                <w:bdr w:val="none" w:sz="0" w:space="0" w:color="auto" w:frame="1"/>
                <w:lang w:eastAsia="da-DK"/>
              </w:rPr>
              <w:t>pris</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FE900" w14:textId="77777777" w:rsidR="00E041B8" w:rsidRPr="00E041B8" w:rsidRDefault="00E041B8" w:rsidP="00E041B8">
            <w:pPr>
              <w:spacing w:after="0" w:line="240" w:lineRule="auto"/>
              <w:jc w:val="right"/>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150-250</w:t>
            </w:r>
          </w:p>
        </w:tc>
      </w:tr>
    </w:tbl>
    <w:p w14:paraId="674D3D9D"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inherit" w:eastAsia="Times New Roman" w:hAnsi="inherit" w:cs="Calibri"/>
          <w:color w:val="565656"/>
          <w:sz w:val="24"/>
          <w:szCs w:val="24"/>
          <w:bdr w:val="none" w:sz="0" w:space="0" w:color="auto" w:frame="1"/>
          <w:lang w:eastAsia="da-DK"/>
        </w:rPr>
        <w:t> </w:t>
      </w:r>
    </w:p>
    <w:p w14:paraId="19419C62" w14:textId="4296CA33"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xml:space="preserve">Med en </w:t>
      </w:r>
      <w:r w:rsidR="00AD3AD7">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pris på egenproduceret strøm som er lavere end den indkøbte strøm (i de næste mange år) er business</w:t>
      </w:r>
      <w:r w:rsidR="00AD3AD7">
        <w:rPr>
          <w:rFonts w:ascii="Calibri" w:eastAsia="Times New Roman" w:hAnsi="Calibri" w:cs="Calibri"/>
          <w:color w:val="565656"/>
          <w:bdr w:val="none" w:sz="0" w:space="0" w:color="auto" w:frame="1"/>
          <w:lang w:eastAsia="da-DK"/>
        </w:rPr>
        <w:t xml:space="preserve"> </w:t>
      </w:r>
      <w:r w:rsidRPr="00E041B8">
        <w:rPr>
          <w:rFonts w:ascii="Calibri" w:eastAsia="Times New Roman" w:hAnsi="Calibri" w:cs="Calibri"/>
          <w:color w:val="565656"/>
          <w:bdr w:val="none" w:sz="0" w:space="0" w:color="auto" w:frame="1"/>
          <w:lang w:eastAsia="da-DK"/>
        </w:rPr>
        <w:t xml:space="preserve">casen for at sælge strømmen til nettet, når der er overproduktion, attraktiv. Ved at bruge nettet som en slags batteri, sælge strøm når man overproducerer, og købe strøm når man underproducerer, vil man med </w:t>
      </w:r>
      <w:r w:rsidR="007960CC">
        <w:rPr>
          <w:rFonts w:ascii="Calibri" w:eastAsia="Times New Roman" w:hAnsi="Calibri" w:cs="Calibri"/>
          <w:color w:val="565656"/>
          <w:bdr w:val="none" w:sz="0" w:space="0" w:color="auto" w:frame="1"/>
          <w:lang w:eastAsia="da-DK"/>
        </w:rPr>
        <w:t xml:space="preserve">de </w:t>
      </w:r>
      <w:r w:rsidRPr="00E041B8">
        <w:rPr>
          <w:rFonts w:ascii="Calibri" w:eastAsia="Times New Roman" w:hAnsi="Calibri" w:cs="Calibri"/>
          <w:color w:val="565656"/>
          <w:bdr w:val="none" w:sz="0" w:space="0" w:color="auto" w:frame="1"/>
          <w:lang w:eastAsia="da-DK"/>
        </w:rPr>
        <w:t xml:space="preserve">nuværende </w:t>
      </w:r>
      <w:r w:rsidR="007960CC">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 xml:space="preserve">priser kunne afdække sin </w:t>
      </w:r>
      <w:r w:rsidR="007960CC">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pris risiko.  Vi hjælper gerne, uden beregning, med at lave en business</w:t>
      </w:r>
      <w:r w:rsidR="007960CC">
        <w:rPr>
          <w:rFonts w:ascii="Calibri" w:eastAsia="Times New Roman" w:hAnsi="Calibri" w:cs="Calibri"/>
          <w:color w:val="565656"/>
          <w:bdr w:val="none" w:sz="0" w:space="0" w:color="auto" w:frame="1"/>
          <w:lang w:eastAsia="da-DK"/>
        </w:rPr>
        <w:t xml:space="preserve"> </w:t>
      </w:r>
      <w:r w:rsidRPr="00E041B8">
        <w:rPr>
          <w:rFonts w:ascii="Calibri" w:eastAsia="Times New Roman" w:hAnsi="Calibri" w:cs="Calibri"/>
          <w:color w:val="565656"/>
          <w:bdr w:val="none" w:sz="0" w:space="0" w:color="auto" w:frame="1"/>
          <w:lang w:eastAsia="da-DK"/>
        </w:rPr>
        <w:t>case</w:t>
      </w:r>
      <w:r w:rsidR="007960CC">
        <w:rPr>
          <w:rFonts w:ascii="Calibri" w:eastAsia="Times New Roman" w:hAnsi="Calibri" w:cs="Calibri"/>
          <w:color w:val="565656"/>
          <w:bdr w:val="none" w:sz="0" w:space="0" w:color="auto" w:frame="1"/>
          <w:lang w:eastAsia="da-DK"/>
        </w:rPr>
        <w:t>,</w:t>
      </w:r>
      <w:r w:rsidRPr="00E041B8">
        <w:rPr>
          <w:rFonts w:ascii="Calibri" w:eastAsia="Times New Roman" w:hAnsi="Calibri" w:cs="Calibri"/>
          <w:color w:val="565656"/>
          <w:bdr w:val="none" w:sz="0" w:space="0" w:color="auto" w:frame="1"/>
          <w:lang w:eastAsia="da-DK"/>
        </w:rPr>
        <w:t xml:space="preserve"> som viser de nøjagtige kalkulationer.</w:t>
      </w:r>
    </w:p>
    <w:p w14:paraId="0519281B"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312458BE" w14:textId="3A2365BD"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xml:space="preserve">Vores anbefaling er at dimensionere sit anlæg til at producere 100% eller mere af sin egenproduktion og dermed have muligheden for at </w:t>
      </w:r>
      <w:proofErr w:type="spellStart"/>
      <w:r w:rsidRPr="00E041B8">
        <w:rPr>
          <w:rFonts w:ascii="Calibri" w:eastAsia="Times New Roman" w:hAnsi="Calibri" w:cs="Calibri"/>
          <w:color w:val="565656"/>
          <w:bdr w:val="none" w:sz="0" w:space="0" w:color="auto" w:frame="1"/>
          <w:lang w:eastAsia="da-DK"/>
        </w:rPr>
        <w:t>hedge</w:t>
      </w:r>
      <w:proofErr w:type="spellEnd"/>
      <w:r w:rsidRPr="00E041B8">
        <w:rPr>
          <w:rFonts w:ascii="Calibri" w:eastAsia="Times New Roman" w:hAnsi="Calibri" w:cs="Calibri"/>
          <w:color w:val="565656"/>
          <w:bdr w:val="none" w:sz="0" w:space="0" w:color="auto" w:frame="1"/>
          <w:lang w:eastAsia="da-DK"/>
        </w:rPr>
        <w:t xml:space="preserve"> sin </w:t>
      </w:r>
      <w:proofErr w:type="spellStart"/>
      <w:r w:rsidR="000C40EB">
        <w:rPr>
          <w:rFonts w:ascii="Calibri" w:eastAsia="Times New Roman" w:hAnsi="Calibri" w:cs="Calibri"/>
          <w:color w:val="565656"/>
          <w:bdr w:val="none" w:sz="0" w:space="0" w:color="auto" w:frame="1"/>
          <w:lang w:eastAsia="da-DK"/>
        </w:rPr>
        <w:t>el</w:t>
      </w:r>
      <w:r w:rsidRPr="00E041B8">
        <w:rPr>
          <w:rFonts w:ascii="Calibri" w:eastAsia="Times New Roman" w:hAnsi="Calibri" w:cs="Calibri"/>
          <w:color w:val="565656"/>
          <w:bdr w:val="none" w:sz="0" w:space="0" w:color="auto" w:frame="1"/>
          <w:lang w:eastAsia="da-DK"/>
        </w:rPr>
        <w:t>omkostning</w:t>
      </w:r>
      <w:proofErr w:type="spellEnd"/>
      <w:r w:rsidRPr="00E041B8">
        <w:rPr>
          <w:rFonts w:ascii="Calibri" w:eastAsia="Times New Roman" w:hAnsi="Calibri" w:cs="Calibri"/>
          <w:color w:val="565656"/>
          <w:bdr w:val="none" w:sz="0" w:space="0" w:color="auto" w:frame="1"/>
          <w:lang w:eastAsia="da-DK"/>
        </w:rPr>
        <w:t>.</w:t>
      </w:r>
    </w:p>
    <w:p w14:paraId="5A6D4F0F"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2E7ECAB7" w14:textId="719E7771"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xml:space="preserve">Derudover vil man med </w:t>
      </w:r>
      <w:proofErr w:type="gramStart"/>
      <w:r w:rsidRPr="00E041B8">
        <w:rPr>
          <w:rFonts w:ascii="Calibri" w:eastAsia="Times New Roman" w:hAnsi="Calibri" w:cs="Calibri"/>
          <w:color w:val="565656"/>
          <w:bdr w:val="none" w:sz="0" w:space="0" w:color="auto" w:frame="1"/>
          <w:lang w:eastAsia="da-DK"/>
        </w:rPr>
        <w:t>eksempelvis</w:t>
      </w:r>
      <w:proofErr w:type="gramEnd"/>
      <w:r w:rsidRPr="00E041B8">
        <w:rPr>
          <w:rFonts w:ascii="Calibri" w:eastAsia="Times New Roman" w:hAnsi="Calibri" w:cs="Calibri"/>
          <w:color w:val="565656"/>
          <w:bdr w:val="none" w:sz="0" w:space="0" w:color="auto" w:frame="1"/>
          <w:lang w:eastAsia="da-DK"/>
        </w:rPr>
        <w:t xml:space="preserve"> batterier kunne arbejde intelligent med </w:t>
      </w:r>
      <w:proofErr w:type="spellStart"/>
      <w:r w:rsidRPr="00E041B8">
        <w:rPr>
          <w:rFonts w:ascii="Calibri" w:eastAsia="Times New Roman" w:hAnsi="Calibri" w:cs="Calibri"/>
          <w:color w:val="565656"/>
          <w:bdr w:val="none" w:sz="0" w:space="0" w:color="auto" w:frame="1"/>
          <w:lang w:eastAsia="da-DK"/>
        </w:rPr>
        <w:t>sourcing</w:t>
      </w:r>
      <w:proofErr w:type="spellEnd"/>
      <w:r w:rsidRPr="00E041B8">
        <w:rPr>
          <w:rFonts w:ascii="Calibri" w:eastAsia="Times New Roman" w:hAnsi="Calibri" w:cs="Calibri"/>
          <w:color w:val="565656"/>
          <w:bdr w:val="none" w:sz="0" w:space="0" w:color="auto" w:frame="1"/>
          <w:lang w:eastAsia="da-DK"/>
        </w:rPr>
        <w:t xml:space="preserve"> af energi ved at bruge egen strøm</w:t>
      </w:r>
      <w:r w:rsidR="000C40EB">
        <w:rPr>
          <w:rFonts w:ascii="Calibri" w:eastAsia="Times New Roman" w:hAnsi="Calibri" w:cs="Calibri"/>
          <w:color w:val="565656"/>
          <w:bdr w:val="none" w:sz="0" w:space="0" w:color="auto" w:frame="1"/>
          <w:lang w:eastAsia="da-DK"/>
        </w:rPr>
        <w:t>,</w:t>
      </w:r>
      <w:r w:rsidRPr="00E041B8">
        <w:rPr>
          <w:rFonts w:ascii="Calibri" w:eastAsia="Times New Roman" w:hAnsi="Calibri" w:cs="Calibri"/>
          <w:color w:val="565656"/>
          <w:bdr w:val="none" w:sz="0" w:space="0" w:color="auto" w:frame="1"/>
          <w:lang w:eastAsia="da-DK"/>
        </w:rPr>
        <w:t xml:space="preserve"> når den er dyr</w:t>
      </w:r>
      <w:r w:rsidR="000C40EB">
        <w:rPr>
          <w:rFonts w:ascii="Calibri" w:eastAsia="Times New Roman" w:hAnsi="Calibri" w:cs="Calibri"/>
          <w:color w:val="565656"/>
          <w:bdr w:val="none" w:sz="0" w:space="0" w:color="auto" w:frame="1"/>
          <w:lang w:eastAsia="da-DK"/>
        </w:rPr>
        <w:t>,</w:t>
      </w:r>
      <w:r w:rsidRPr="00E041B8">
        <w:rPr>
          <w:rFonts w:ascii="Calibri" w:eastAsia="Times New Roman" w:hAnsi="Calibri" w:cs="Calibri"/>
          <w:color w:val="565656"/>
          <w:bdr w:val="none" w:sz="0" w:space="0" w:color="auto" w:frame="1"/>
          <w:lang w:eastAsia="da-DK"/>
        </w:rPr>
        <w:t xml:space="preserve"> og lagre når den er billig. </w:t>
      </w:r>
      <w:r w:rsidR="00E93A50">
        <w:rPr>
          <w:rFonts w:ascii="Calibri" w:eastAsia="Times New Roman" w:hAnsi="Calibri" w:cs="Calibri"/>
          <w:color w:val="565656"/>
          <w:bdr w:val="none" w:sz="0" w:space="0" w:color="auto" w:frame="1"/>
          <w:lang w:eastAsia="da-DK"/>
        </w:rPr>
        <w:t>Dette kan vi ligeledes</w:t>
      </w:r>
      <w:r w:rsidRPr="00E041B8">
        <w:rPr>
          <w:rFonts w:ascii="Calibri" w:eastAsia="Times New Roman" w:hAnsi="Calibri" w:cs="Calibri"/>
          <w:color w:val="565656"/>
          <w:bdr w:val="none" w:sz="0" w:space="0" w:color="auto" w:frame="1"/>
          <w:lang w:eastAsia="da-DK"/>
        </w:rPr>
        <w:t xml:space="preserve"> rådgive om.</w:t>
      </w:r>
    </w:p>
    <w:p w14:paraId="5133A745" w14:textId="77777777" w:rsidR="00E041B8" w:rsidRPr="00E041B8" w:rsidRDefault="00E041B8" w:rsidP="00E041B8">
      <w:pPr>
        <w:shd w:val="clear" w:color="auto" w:fill="FFFFFF"/>
        <w:spacing w:after="0" w:line="240" w:lineRule="auto"/>
        <w:rPr>
          <w:rFonts w:ascii="Calibri" w:eastAsia="Times New Roman" w:hAnsi="Calibri" w:cs="Calibri"/>
          <w:color w:val="242424"/>
          <w:lang w:eastAsia="da-DK"/>
        </w:rPr>
      </w:pPr>
      <w:r w:rsidRPr="00E041B8">
        <w:rPr>
          <w:rFonts w:ascii="Calibri" w:eastAsia="Times New Roman" w:hAnsi="Calibri" w:cs="Calibri"/>
          <w:color w:val="565656"/>
          <w:bdr w:val="none" w:sz="0" w:space="0" w:color="auto" w:frame="1"/>
          <w:lang w:eastAsia="da-DK"/>
        </w:rPr>
        <w:t> </w:t>
      </w:r>
    </w:p>
    <w:p w14:paraId="686E91CF" w14:textId="7541603E" w:rsidR="00BF572C" w:rsidRDefault="00953119">
      <w:pPr>
        <w:rPr>
          <w:rFonts w:ascii="Calibri" w:eastAsia="Times New Roman" w:hAnsi="Calibri" w:cs="Calibri"/>
          <w:b/>
          <w:bCs/>
          <w:color w:val="565656"/>
          <w:bdr w:val="none" w:sz="0" w:space="0" w:color="auto" w:frame="1"/>
          <w:lang w:eastAsia="da-DK"/>
        </w:rPr>
      </w:pPr>
      <w:r w:rsidRPr="0013295A">
        <w:rPr>
          <w:rFonts w:ascii="Calibri" w:eastAsia="Times New Roman" w:hAnsi="Calibri" w:cs="Calibri"/>
          <w:b/>
          <w:bCs/>
          <w:color w:val="565656"/>
          <w:bdr w:val="none" w:sz="0" w:space="0" w:color="auto" w:frame="1"/>
          <w:lang w:eastAsia="da-DK"/>
        </w:rPr>
        <w:t>Er du nysgerrig efter at finde ud af,</w:t>
      </w:r>
      <w:r w:rsidR="00A548EF" w:rsidRPr="0013295A">
        <w:rPr>
          <w:rFonts w:ascii="Calibri" w:eastAsia="Times New Roman" w:hAnsi="Calibri" w:cs="Calibri"/>
          <w:b/>
          <w:bCs/>
          <w:color w:val="565656"/>
          <w:bdr w:val="none" w:sz="0" w:space="0" w:color="auto" w:frame="1"/>
          <w:lang w:eastAsia="da-DK"/>
        </w:rPr>
        <w:t xml:space="preserve"> hvordan netop din business case ser ud, kan du kontakte </w:t>
      </w:r>
      <w:r w:rsidR="0013295A" w:rsidRPr="0013295A">
        <w:rPr>
          <w:rFonts w:ascii="Calibri" w:eastAsia="Times New Roman" w:hAnsi="Calibri" w:cs="Calibri"/>
          <w:b/>
          <w:bCs/>
          <w:color w:val="565656"/>
          <w:bdr w:val="none" w:sz="0" w:space="0" w:color="auto" w:frame="1"/>
          <w:lang w:eastAsia="da-DK"/>
        </w:rPr>
        <w:t xml:space="preserve">Fredrik Abildtrup på </w:t>
      </w:r>
      <w:hyperlink r:id="rId5" w:history="1">
        <w:r w:rsidR="00547FAB" w:rsidRPr="00964CC3">
          <w:rPr>
            <w:rStyle w:val="Hyperlink"/>
            <w:rFonts w:ascii="Calibri" w:eastAsia="Times New Roman" w:hAnsi="Calibri" w:cs="Calibri"/>
            <w:b/>
            <w:bCs/>
            <w:bdr w:val="none" w:sz="0" w:space="0" w:color="auto" w:frame="1"/>
            <w:lang w:eastAsia="da-DK"/>
          </w:rPr>
          <w:t>fa@solarpolaris.dk</w:t>
        </w:r>
      </w:hyperlink>
    </w:p>
    <w:p w14:paraId="493753D1" w14:textId="77777777" w:rsidR="00547FAB" w:rsidRDefault="00547FAB">
      <w:pPr>
        <w:rPr>
          <w:rFonts w:ascii="Calibri" w:eastAsia="Times New Roman" w:hAnsi="Calibri" w:cs="Calibri"/>
          <w:b/>
          <w:bCs/>
          <w:color w:val="565656"/>
          <w:bdr w:val="none" w:sz="0" w:space="0" w:color="auto" w:frame="1"/>
          <w:lang w:eastAsia="da-DK"/>
        </w:rPr>
      </w:pPr>
    </w:p>
    <w:p w14:paraId="383352C1" w14:textId="77777777" w:rsidR="00547FAB" w:rsidRDefault="00547FAB">
      <w:pPr>
        <w:rPr>
          <w:rFonts w:ascii="Calibri" w:eastAsia="Times New Roman" w:hAnsi="Calibri" w:cs="Calibri"/>
          <w:b/>
          <w:bCs/>
          <w:color w:val="565656"/>
          <w:bdr w:val="none" w:sz="0" w:space="0" w:color="auto" w:frame="1"/>
          <w:lang w:eastAsia="da-DK"/>
        </w:rPr>
      </w:pPr>
    </w:p>
    <w:p w14:paraId="5F06CE96" w14:textId="77777777" w:rsidR="00547FAB" w:rsidRDefault="00547FAB">
      <w:pPr>
        <w:rPr>
          <w:rFonts w:ascii="Calibri" w:eastAsia="Times New Roman" w:hAnsi="Calibri" w:cs="Calibri"/>
          <w:b/>
          <w:bCs/>
          <w:color w:val="565656"/>
          <w:bdr w:val="none" w:sz="0" w:space="0" w:color="auto" w:frame="1"/>
          <w:lang w:eastAsia="da-DK"/>
        </w:rPr>
      </w:pPr>
    </w:p>
    <w:p w14:paraId="0C24F5EA" w14:textId="77777777" w:rsidR="00547FAB" w:rsidRDefault="00547FAB">
      <w:pPr>
        <w:rPr>
          <w:rFonts w:ascii="Calibri" w:eastAsia="Times New Roman" w:hAnsi="Calibri" w:cs="Calibri"/>
          <w:b/>
          <w:bCs/>
          <w:color w:val="565656"/>
          <w:bdr w:val="none" w:sz="0" w:space="0" w:color="auto" w:frame="1"/>
          <w:lang w:eastAsia="da-DK"/>
        </w:rPr>
      </w:pPr>
    </w:p>
    <w:p w14:paraId="2EFF4254" w14:textId="00FAC018" w:rsidR="00547FAB" w:rsidRDefault="00547FAB">
      <w:pPr>
        <w:rPr>
          <w:rFonts w:ascii="Calibri" w:eastAsia="Times New Roman" w:hAnsi="Calibri" w:cs="Calibri"/>
          <w:b/>
          <w:bCs/>
          <w:color w:val="565656"/>
          <w:bdr w:val="none" w:sz="0" w:space="0" w:color="auto" w:frame="1"/>
          <w:lang w:eastAsia="da-DK"/>
        </w:rPr>
      </w:pPr>
      <w:r>
        <w:rPr>
          <w:rFonts w:ascii="Calibri" w:eastAsia="Times New Roman" w:hAnsi="Calibri" w:cs="Calibri"/>
          <w:b/>
          <w:bCs/>
          <w:color w:val="565656"/>
          <w:bdr w:val="none" w:sz="0" w:space="0" w:color="auto" w:frame="1"/>
          <w:lang w:eastAsia="da-DK"/>
        </w:rPr>
        <w:lastRenderedPageBreak/>
        <w:t>LinkedIn</w:t>
      </w:r>
    </w:p>
    <w:p w14:paraId="410B64F5" w14:textId="77777777" w:rsidR="00547FAB" w:rsidRDefault="00547FAB">
      <w:pPr>
        <w:rPr>
          <w:rFonts w:ascii="Calibri" w:eastAsia="Times New Roman" w:hAnsi="Calibri" w:cs="Calibri"/>
          <w:b/>
          <w:bCs/>
          <w:color w:val="565656"/>
          <w:bdr w:val="none" w:sz="0" w:space="0" w:color="auto" w:frame="1"/>
          <w:lang w:eastAsia="da-DK"/>
        </w:rPr>
      </w:pPr>
    </w:p>
    <w:p w14:paraId="4B5C77EF" w14:textId="358615CF" w:rsidR="00547FAB" w:rsidRDefault="00547FAB" w:rsidP="00547FAB">
      <w:pPr>
        <w:pStyle w:val="NormalWeb"/>
        <w:rPr>
          <w:color w:val="000000"/>
          <w:sz w:val="27"/>
          <w:szCs w:val="27"/>
        </w:rPr>
      </w:pPr>
      <w:r>
        <w:rPr>
          <w:color w:val="000000"/>
          <w:sz w:val="27"/>
          <w:szCs w:val="27"/>
        </w:rPr>
        <w:t>Vi har besluttet os for at lave en serie på 10 afsnit</w:t>
      </w:r>
      <w:r w:rsidR="00447B79">
        <w:rPr>
          <w:color w:val="000000"/>
          <w:sz w:val="27"/>
          <w:szCs w:val="27"/>
        </w:rPr>
        <w:t>,</w:t>
      </w:r>
      <w:r>
        <w:rPr>
          <w:color w:val="000000"/>
          <w:sz w:val="27"/>
          <w:szCs w:val="27"/>
        </w:rPr>
        <w:t xml:space="preserve"> om hvordan </w:t>
      </w:r>
      <w:r w:rsidR="00BD7EF0">
        <w:rPr>
          <w:color w:val="000000"/>
          <w:sz w:val="27"/>
          <w:szCs w:val="27"/>
        </w:rPr>
        <w:t>du</w:t>
      </w:r>
      <w:r>
        <w:rPr>
          <w:color w:val="000000"/>
          <w:sz w:val="27"/>
          <w:szCs w:val="27"/>
        </w:rPr>
        <w:t xml:space="preserve"> bedst og sikrest kommer </w:t>
      </w:r>
      <w:r w:rsidR="00BD7EF0">
        <w:rPr>
          <w:color w:val="000000"/>
          <w:sz w:val="27"/>
          <w:szCs w:val="27"/>
        </w:rPr>
        <w:t xml:space="preserve">i </w:t>
      </w:r>
      <w:r>
        <w:rPr>
          <w:color w:val="000000"/>
          <w:sz w:val="27"/>
          <w:szCs w:val="27"/>
        </w:rPr>
        <w:t>mål</w:t>
      </w:r>
      <w:r w:rsidR="00BD7EF0">
        <w:rPr>
          <w:color w:val="000000"/>
          <w:sz w:val="27"/>
          <w:szCs w:val="27"/>
        </w:rPr>
        <w:t>, når du skal investere i</w:t>
      </w:r>
      <w:r>
        <w:rPr>
          <w:color w:val="000000"/>
          <w:sz w:val="27"/>
          <w:szCs w:val="27"/>
        </w:rPr>
        <w:t xml:space="preserve"> et solcelleanlæg. Det første afsnit kommer i dag og </w:t>
      </w:r>
      <w:r w:rsidR="00030AD7">
        <w:rPr>
          <w:color w:val="000000"/>
          <w:sz w:val="27"/>
          <w:szCs w:val="27"/>
        </w:rPr>
        <w:t>resten følger</w:t>
      </w:r>
      <w:r>
        <w:rPr>
          <w:color w:val="000000"/>
          <w:sz w:val="27"/>
          <w:szCs w:val="27"/>
        </w:rPr>
        <w:t xml:space="preserve"> hver fredag frem </w:t>
      </w:r>
      <w:r w:rsidR="00FB4012">
        <w:rPr>
          <w:color w:val="000000"/>
          <w:sz w:val="27"/>
          <w:szCs w:val="27"/>
        </w:rPr>
        <w:t>mod</w:t>
      </w:r>
      <w:r>
        <w:rPr>
          <w:color w:val="000000"/>
          <w:sz w:val="27"/>
          <w:szCs w:val="27"/>
        </w:rPr>
        <w:t xml:space="preserve"> nytår.</w:t>
      </w:r>
    </w:p>
    <w:p w14:paraId="3571EA76" w14:textId="13A03A4D" w:rsidR="00547FAB" w:rsidRDefault="00547FAB" w:rsidP="00547FAB">
      <w:pPr>
        <w:pStyle w:val="NormalWeb"/>
        <w:rPr>
          <w:color w:val="000000"/>
          <w:sz w:val="27"/>
          <w:szCs w:val="27"/>
        </w:rPr>
      </w:pPr>
      <w:r>
        <w:rPr>
          <w:color w:val="000000"/>
          <w:sz w:val="27"/>
          <w:szCs w:val="27"/>
        </w:rPr>
        <w:t xml:space="preserve">Første afsnit handler om dimensionering af anlægget. Skal </w:t>
      </w:r>
      <w:r w:rsidR="00030AD7">
        <w:rPr>
          <w:color w:val="000000"/>
          <w:sz w:val="27"/>
          <w:szCs w:val="27"/>
        </w:rPr>
        <w:t>du</w:t>
      </w:r>
      <w:r>
        <w:rPr>
          <w:color w:val="000000"/>
          <w:sz w:val="27"/>
          <w:szCs w:val="27"/>
        </w:rPr>
        <w:t xml:space="preserve"> satse på at lave et anlæg der producerer 100% af årsforbruget on-site eller nøjes med 20-25% af årsforbruget for en høj udnyttelse af ege</w:t>
      </w:r>
      <w:r w:rsidR="00115FE2">
        <w:rPr>
          <w:color w:val="000000"/>
          <w:sz w:val="27"/>
          <w:szCs w:val="27"/>
        </w:rPr>
        <w:t>t</w:t>
      </w:r>
      <w:r>
        <w:rPr>
          <w:color w:val="000000"/>
          <w:sz w:val="27"/>
          <w:szCs w:val="27"/>
        </w:rPr>
        <w:t>forbruget.</w:t>
      </w:r>
    </w:p>
    <w:p w14:paraId="6E3C7426" w14:textId="047D2D42" w:rsidR="00547FAB" w:rsidRDefault="00547FAB" w:rsidP="00547FAB">
      <w:pPr>
        <w:pStyle w:val="NormalWeb"/>
        <w:rPr>
          <w:color w:val="000000"/>
          <w:sz w:val="27"/>
          <w:szCs w:val="27"/>
        </w:rPr>
      </w:pPr>
      <w:r>
        <w:rPr>
          <w:color w:val="000000"/>
          <w:sz w:val="27"/>
          <w:szCs w:val="27"/>
        </w:rPr>
        <w:t>Økonomiske overvejelser spiller en vigtig rolle, når du overvejer at tilfø</w:t>
      </w:r>
      <w:r w:rsidR="00115FE2">
        <w:rPr>
          <w:color w:val="000000"/>
          <w:sz w:val="27"/>
          <w:szCs w:val="27"/>
        </w:rPr>
        <w:t>j</w:t>
      </w:r>
      <w:r>
        <w:rPr>
          <w:color w:val="000000"/>
          <w:sz w:val="27"/>
          <w:szCs w:val="27"/>
        </w:rPr>
        <w:t>e solceller til din bygning. Der er 3 faktorer der skal med i en business case</w:t>
      </w:r>
    </w:p>
    <w:p w14:paraId="2040DA5B" w14:textId="34F4288B" w:rsidR="00547FAB" w:rsidRDefault="00547FAB" w:rsidP="00547FAB">
      <w:pPr>
        <w:pStyle w:val="NormalWeb"/>
        <w:rPr>
          <w:color w:val="000000"/>
          <w:sz w:val="27"/>
          <w:szCs w:val="27"/>
        </w:rPr>
      </w:pPr>
      <w:r>
        <w:rPr>
          <w:color w:val="000000"/>
          <w:sz w:val="27"/>
          <w:szCs w:val="27"/>
        </w:rPr>
        <w:t xml:space="preserve">1) </w:t>
      </w:r>
      <w:r w:rsidR="00E15E07">
        <w:rPr>
          <w:color w:val="000000"/>
          <w:sz w:val="27"/>
          <w:szCs w:val="27"/>
        </w:rPr>
        <w:t>E</w:t>
      </w:r>
      <w:r>
        <w:rPr>
          <w:color w:val="000000"/>
          <w:sz w:val="27"/>
          <w:szCs w:val="27"/>
        </w:rPr>
        <w:t>lprisen,</w:t>
      </w:r>
    </w:p>
    <w:p w14:paraId="730594F8" w14:textId="24AD042C" w:rsidR="00547FAB" w:rsidRDefault="00547FAB" w:rsidP="00547FAB">
      <w:pPr>
        <w:pStyle w:val="NormalWeb"/>
        <w:rPr>
          <w:color w:val="000000"/>
          <w:sz w:val="27"/>
          <w:szCs w:val="27"/>
        </w:rPr>
      </w:pPr>
      <w:r>
        <w:rPr>
          <w:color w:val="000000"/>
          <w:sz w:val="27"/>
          <w:szCs w:val="27"/>
        </w:rPr>
        <w:t xml:space="preserve">2) </w:t>
      </w:r>
      <w:r w:rsidR="00E15E07">
        <w:rPr>
          <w:color w:val="000000"/>
          <w:sz w:val="27"/>
          <w:szCs w:val="27"/>
        </w:rPr>
        <w:t>D</w:t>
      </w:r>
      <w:r>
        <w:rPr>
          <w:color w:val="000000"/>
          <w:sz w:val="27"/>
          <w:szCs w:val="27"/>
        </w:rPr>
        <w:t>et beløb der betales (tarif) for elektricitet der eksporteres til nettet, og</w:t>
      </w:r>
    </w:p>
    <w:p w14:paraId="3830EBF9" w14:textId="56533265" w:rsidR="00547FAB" w:rsidRDefault="00547FAB" w:rsidP="00547FAB">
      <w:pPr>
        <w:pStyle w:val="NormalWeb"/>
        <w:rPr>
          <w:color w:val="000000"/>
          <w:sz w:val="27"/>
          <w:szCs w:val="27"/>
        </w:rPr>
      </w:pPr>
      <w:r>
        <w:rPr>
          <w:color w:val="000000"/>
          <w:sz w:val="27"/>
          <w:szCs w:val="27"/>
        </w:rPr>
        <w:t xml:space="preserve">3) </w:t>
      </w:r>
      <w:r w:rsidR="00E15E07">
        <w:rPr>
          <w:color w:val="000000"/>
          <w:sz w:val="27"/>
          <w:szCs w:val="27"/>
        </w:rPr>
        <w:t>E</w:t>
      </w:r>
      <w:r>
        <w:rPr>
          <w:color w:val="000000"/>
          <w:sz w:val="27"/>
          <w:szCs w:val="27"/>
        </w:rPr>
        <w:t>ventuelle tilgængelige offentlige tilskudsordninger.</w:t>
      </w:r>
    </w:p>
    <w:p w14:paraId="47D98F4A" w14:textId="71823471" w:rsidR="00547FAB" w:rsidRDefault="008D0342" w:rsidP="00547FAB">
      <w:pPr>
        <w:pStyle w:val="NormalWeb"/>
        <w:rPr>
          <w:color w:val="000000"/>
          <w:sz w:val="27"/>
          <w:szCs w:val="27"/>
        </w:rPr>
      </w:pPr>
      <w:r>
        <w:rPr>
          <w:color w:val="000000"/>
          <w:sz w:val="27"/>
          <w:szCs w:val="27"/>
        </w:rPr>
        <w:t>N</w:t>
      </w:r>
      <w:r w:rsidR="00547FAB">
        <w:rPr>
          <w:color w:val="000000"/>
          <w:sz w:val="27"/>
          <w:szCs w:val="27"/>
        </w:rPr>
        <w:t xml:space="preserve">år </w:t>
      </w:r>
      <w:r>
        <w:rPr>
          <w:color w:val="000000"/>
          <w:sz w:val="27"/>
          <w:szCs w:val="27"/>
        </w:rPr>
        <w:t>beslutningen om</w:t>
      </w:r>
      <w:r w:rsidR="00547FAB">
        <w:rPr>
          <w:color w:val="000000"/>
          <w:sz w:val="27"/>
          <w:szCs w:val="27"/>
        </w:rPr>
        <w:t xml:space="preserve"> at gå videre med installationen</w:t>
      </w:r>
      <w:r>
        <w:rPr>
          <w:color w:val="000000"/>
          <w:sz w:val="27"/>
          <w:szCs w:val="27"/>
        </w:rPr>
        <w:t xml:space="preserve"> er truffet</w:t>
      </w:r>
      <w:r w:rsidR="00547FAB">
        <w:rPr>
          <w:color w:val="000000"/>
          <w:sz w:val="27"/>
          <w:szCs w:val="27"/>
        </w:rPr>
        <w:t>, skal andre spørgsmål overvejes. Måske er de</w:t>
      </w:r>
      <w:r w:rsidR="00FB4012">
        <w:rPr>
          <w:color w:val="000000"/>
          <w:sz w:val="27"/>
          <w:szCs w:val="27"/>
        </w:rPr>
        <w:t>t</w:t>
      </w:r>
      <w:r w:rsidR="00547FAB">
        <w:rPr>
          <w:color w:val="000000"/>
          <w:sz w:val="27"/>
          <w:szCs w:val="27"/>
        </w:rPr>
        <w:t xml:space="preserve"> vigtigste af disse, om man skal eksportere solcellestrømmen til nettet eller bruge den selv direkte. Læs mere på </w:t>
      </w:r>
      <w:r w:rsidR="00447B79" w:rsidRPr="00447B79">
        <w:rPr>
          <w:color w:val="000000"/>
          <w:sz w:val="27"/>
          <w:szCs w:val="27"/>
        </w:rPr>
        <w:t>https://solarpolaris.dk/vejen-til-det-veldesignede-solcelleanlaeg/</w:t>
      </w:r>
    </w:p>
    <w:p w14:paraId="005AEFF0" w14:textId="77777777" w:rsidR="00547FAB" w:rsidRDefault="00547FAB" w:rsidP="00547FAB">
      <w:pPr>
        <w:pStyle w:val="NormalWeb"/>
        <w:rPr>
          <w:color w:val="000000"/>
          <w:sz w:val="27"/>
          <w:szCs w:val="27"/>
        </w:rPr>
      </w:pPr>
      <w:r>
        <w:rPr>
          <w:color w:val="000000"/>
          <w:sz w:val="27"/>
          <w:szCs w:val="27"/>
        </w:rPr>
        <w:t>#de10bud #solarpolaris #betaltafsolen (eller måske finansieret af solen???)</w:t>
      </w:r>
    </w:p>
    <w:p w14:paraId="6DE3E92F" w14:textId="77777777" w:rsidR="00547FAB" w:rsidRPr="0013295A" w:rsidRDefault="00547FAB">
      <w:pPr>
        <w:rPr>
          <w:b/>
          <w:bCs/>
        </w:rPr>
      </w:pPr>
    </w:p>
    <w:sectPr w:rsidR="00547FAB" w:rsidRPr="001329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06EA7"/>
    <w:multiLevelType w:val="multilevel"/>
    <w:tmpl w:val="7A62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85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B8"/>
    <w:rsid w:val="00030AD7"/>
    <w:rsid w:val="000C40EB"/>
    <w:rsid w:val="00115FE2"/>
    <w:rsid w:val="0013295A"/>
    <w:rsid w:val="001C7773"/>
    <w:rsid w:val="001D0693"/>
    <w:rsid w:val="0021359E"/>
    <w:rsid w:val="00231484"/>
    <w:rsid w:val="00250313"/>
    <w:rsid w:val="00276F24"/>
    <w:rsid w:val="00447B79"/>
    <w:rsid w:val="004A2519"/>
    <w:rsid w:val="00547FAB"/>
    <w:rsid w:val="00560F81"/>
    <w:rsid w:val="006A4033"/>
    <w:rsid w:val="007960CC"/>
    <w:rsid w:val="008D0342"/>
    <w:rsid w:val="009465E8"/>
    <w:rsid w:val="00953119"/>
    <w:rsid w:val="00A207EA"/>
    <w:rsid w:val="00A548EF"/>
    <w:rsid w:val="00AD3AD7"/>
    <w:rsid w:val="00BD7EF0"/>
    <w:rsid w:val="00BF572C"/>
    <w:rsid w:val="00E041B8"/>
    <w:rsid w:val="00E15E07"/>
    <w:rsid w:val="00E93A50"/>
    <w:rsid w:val="00FB4012"/>
    <w:rsid w:val="00FE34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3DF9"/>
  <w15:chartTrackingRefBased/>
  <w15:docId w15:val="{861C64D3-5702-484C-BCA3-10CA0A88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2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E041B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xmsolistparagraph">
    <w:name w:val="x_msolistparagraph"/>
    <w:basedOn w:val="Normal"/>
    <w:rsid w:val="00E041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13295A"/>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547FAB"/>
    <w:rPr>
      <w:color w:val="0563C1" w:themeColor="hyperlink"/>
      <w:u w:val="single"/>
    </w:rPr>
  </w:style>
  <w:style w:type="character" w:styleId="Ulstomtale">
    <w:name w:val="Unresolved Mention"/>
    <w:basedOn w:val="Standardskrifttypeiafsnit"/>
    <w:uiPriority w:val="99"/>
    <w:semiHidden/>
    <w:unhideWhenUsed/>
    <w:rsid w:val="00547FAB"/>
    <w:rPr>
      <w:color w:val="605E5C"/>
      <w:shd w:val="clear" w:color="auto" w:fill="E1DFDD"/>
    </w:rPr>
  </w:style>
  <w:style w:type="paragraph" w:styleId="NormalWeb">
    <w:name w:val="Normal (Web)"/>
    <w:basedOn w:val="Normal"/>
    <w:uiPriority w:val="99"/>
    <w:semiHidden/>
    <w:unhideWhenUsed/>
    <w:rsid w:val="00547FAB"/>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7081">
      <w:bodyDiv w:val="1"/>
      <w:marLeft w:val="0"/>
      <w:marRight w:val="0"/>
      <w:marTop w:val="0"/>
      <w:marBottom w:val="0"/>
      <w:divBdr>
        <w:top w:val="none" w:sz="0" w:space="0" w:color="auto"/>
        <w:left w:val="none" w:sz="0" w:space="0" w:color="auto"/>
        <w:bottom w:val="none" w:sz="0" w:space="0" w:color="auto"/>
        <w:right w:val="none" w:sz="0" w:space="0" w:color="auto"/>
      </w:divBdr>
    </w:div>
    <w:div w:id="14303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solarpolaris.d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CFF8FE84C4C044B20549CB93BBF0D1" ma:contentTypeVersion="19" ma:contentTypeDescription="Opret et nyt dokument." ma:contentTypeScope="" ma:versionID="8cfbf38bb9f1b41c045c35845e58afaa">
  <xsd:schema xmlns:xsd="http://www.w3.org/2001/XMLSchema" xmlns:xs="http://www.w3.org/2001/XMLSchema" xmlns:p="http://schemas.microsoft.com/office/2006/metadata/properties" xmlns:ns2="7f151176-86c3-421d-9874-651aa43f2d57" xmlns:ns3="76e55476-62e6-4714-9727-cabb7af5c633" targetNamespace="http://schemas.microsoft.com/office/2006/metadata/properties" ma:root="true" ma:fieldsID="911443bd18a727f78a41df1718eb7ef8" ns2:_="" ns3:_="">
    <xsd:import namespace="7f151176-86c3-421d-9874-651aa43f2d57"/>
    <xsd:import namespace="76e55476-62e6-4714-9727-cabb7af5c6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1176-86c3-421d-9874-651aa43f2d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bee670c-6f92-453f-bb2f-e57f6732c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55476-62e6-4714-9727-cabb7af5c63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56584a12-7d63-4690-9e2f-28cddf06dfb1}" ma:internalName="TaxCatchAll" ma:showField="CatchAllData" ma:web="76e55476-62e6-4714-9727-cabb7af5c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151176-86c3-421d-9874-651aa43f2d57">
      <Terms xmlns="http://schemas.microsoft.com/office/infopath/2007/PartnerControls"/>
    </lcf76f155ced4ddcb4097134ff3c332f>
    <TaxCatchAll xmlns="76e55476-62e6-4714-9727-cabb7af5c633" xsi:nil="true"/>
  </documentManagement>
</p:properties>
</file>

<file path=customXml/itemProps1.xml><?xml version="1.0" encoding="utf-8"?>
<ds:datastoreItem xmlns:ds="http://schemas.openxmlformats.org/officeDocument/2006/customXml" ds:itemID="{99362A8E-941D-4BF2-B620-5EB08224EC85}"/>
</file>

<file path=customXml/itemProps2.xml><?xml version="1.0" encoding="utf-8"?>
<ds:datastoreItem xmlns:ds="http://schemas.openxmlformats.org/officeDocument/2006/customXml" ds:itemID="{CD89A7C9-F3C0-4C61-9B15-3CE3C2DD8FF0}"/>
</file>

<file path=customXml/itemProps3.xml><?xml version="1.0" encoding="utf-8"?>
<ds:datastoreItem xmlns:ds="http://schemas.openxmlformats.org/officeDocument/2006/customXml" ds:itemID="{99678D8E-15CF-4AA7-976C-DB57694C1864}"/>
</file>

<file path=docProps/app.xml><?xml version="1.0" encoding="utf-8"?>
<Properties xmlns="http://schemas.openxmlformats.org/officeDocument/2006/extended-properties" xmlns:vt="http://schemas.openxmlformats.org/officeDocument/2006/docPropsVTypes">
  <Template>Normal</Template>
  <TotalTime>141</TotalTime>
  <Pages>2</Pages>
  <Words>462</Words>
  <Characters>2825</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Ketil Skotte</dc:creator>
  <cp:keywords/>
  <dc:description/>
  <cp:lastModifiedBy>Ketil Skotte</cp:lastModifiedBy>
  <cp:revision>28</cp:revision>
  <dcterms:created xsi:type="dcterms:W3CDTF">2022-10-28T09:24:00Z</dcterms:created>
  <dcterms:modified xsi:type="dcterms:W3CDTF">2022-10-28T11:29:00Z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0x01010001CFF8FE84C4C044B20549CB93BBF0D1</vt:lpwstr>
  </property>
</Properties>
</file>